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BF392D4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, ……………………,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born in ………… on ………….., …………</w:t>
      </w:r>
      <w:r w:rsidR="00691C95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 citizen resident in ……………………………, </w:t>
      </w:r>
    </w:p>
    <w:p w14:paraId="38F97772" w14:textId="77777777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248EF806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B96D08">
        <w:rPr>
          <w:rFonts w:ascii="Calibri Light" w:hAnsi="Calibri Light" w:cs="Calibri Light"/>
          <w:sz w:val="22"/>
          <w:szCs w:val="22"/>
        </w:rPr>
        <w:t>with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/AICS</w:t>
      </w:r>
      <w:r w:rsidR="00691C95">
        <w:rPr>
          <w:rFonts w:ascii="Calibri Light" w:hAnsi="Calibri Light" w:cs="Calibri Light"/>
          <w:sz w:val="22"/>
          <w:szCs w:val="22"/>
        </w:rPr>
        <w:t>MAPUTO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6C2C1B">
        <w:rPr>
          <w:rFonts w:ascii="Calibri Light" w:hAnsi="Calibri Light" w:cs="Calibri Light"/>
          <w:sz w:val="22"/>
          <w:szCs w:val="22"/>
        </w:rPr>
        <w:t xml:space="preserve">1 - 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76425C27" w14:textId="77777777" w:rsidR="00F07A6A" w:rsidRDefault="00F07A6A" w:rsidP="00F07A6A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Age not exceeding (at the time of signing the contract) that required for r</w:t>
      </w:r>
      <w:r>
        <w:rPr>
          <w:rFonts w:ascii="Calibri Light" w:hAnsi="Calibri Light" w:cs="Calibri Light"/>
          <w:sz w:val="22"/>
          <w:szCs w:val="22"/>
        </w:rPr>
        <w:t>etirement by local regulations;</w:t>
      </w:r>
    </w:p>
    <w:p w14:paraId="08D90588" w14:textId="77777777" w:rsidR="00F07A6A" w:rsidRDefault="006C5938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DF6E7ED" w14:textId="77777777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131F94BA" w14:textId="77777777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656CCF27" w14:textId="2B387D61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Absence of convictions for any criminal offence and absence of any pendi</w:t>
      </w:r>
      <w:r w:rsidR="006B1706">
        <w:rPr>
          <w:rFonts w:ascii="Calibri Light" w:hAnsi="Calibri Light" w:cs="Calibri Light"/>
          <w:sz w:val="22"/>
          <w:szCs w:val="22"/>
        </w:rPr>
        <w:t>ng criminal charge both in Mozambique</w:t>
      </w:r>
      <w:r w:rsidRPr="00F07A6A">
        <w:rPr>
          <w:rFonts w:ascii="Calibri Light" w:hAnsi="Calibri Light" w:cs="Calibri Light"/>
          <w:sz w:val="22"/>
          <w:szCs w:val="22"/>
        </w:rPr>
        <w:t xml:space="preserve"> and abroad;</w:t>
      </w:r>
    </w:p>
    <w:p w14:paraId="5D705D09" w14:textId="77777777" w:rsidR="00BA562B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</w:t>
      </w:r>
      <w:r w:rsidR="00BA562B">
        <w:rPr>
          <w:rFonts w:ascii="Calibri Light" w:hAnsi="Calibri Light" w:cs="Calibri Light"/>
          <w:sz w:val="22"/>
          <w:szCs w:val="22"/>
        </w:rPr>
        <w:t>ic administration, both in Mozambique</w:t>
      </w:r>
      <w:r w:rsidRPr="00F07A6A">
        <w:rPr>
          <w:rFonts w:ascii="Calibri Light" w:hAnsi="Calibri Light" w:cs="Calibri Light"/>
          <w:sz w:val="22"/>
          <w:szCs w:val="22"/>
        </w:rPr>
        <w:t xml:space="preserve"> and abroad;</w:t>
      </w:r>
    </w:p>
    <w:p w14:paraId="35755676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A562B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3D8CD32E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C02F1C">
        <w:rPr>
          <w:rFonts w:ascii="Calibri Light" w:hAnsi="Calibri Light" w:cs="Calibri Light"/>
          <w:sz w:val="22"/>
          <w:szCs w:val="22"/>
        </w:rPr>
        <w:t>Maputo</w:t>
      </w:r>
      <w:r w:rsidRPr="00C02F1C">
        <w:rPr>
          <w:rFonts w:ascii="Calibri Light" w:hAnsi="Calibri Light" w:cs="Calibri Light"/>
          <w:sz w:val="22"/>
          <w:szCs w:val="22"/>
        </w:rPr>
        <w:t>;</w:t>
      </w:r>
    </w:p>
    <w:p w14:paraId="025B8B3C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4E1EFB27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078E177B" w14:textId="77777777" w:rsidR="00C02F1C" w:rsidRDefault="00CE4F6E" w:rsidP="00C02F1C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C02F1C">
        <w:rPr>
          <w:rFonts w:ascii="Calibri Light" w:hAnsi="Calibri Light" w:cs="Calibri Light"/>
          <w:sz w:val="22"/>
          <w:szCs w:val="22"/>
        </w:rPr>
        <w:t>Portuguese language, at least level C2</w:t>
      </w:r>
      <w:r w:rsidRPr="00C02F1C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C02F1C">
        <w:rPr>
          <w:rFonts w:ascii="Calibri Light" w:hAnsi="Calibri Light" w:cs="Calibri Light"/>
          <w:sz w:val="22"/>
          <w:szCs w:val="22"/>
        </w:rPr>
        <w:t>;</w:t>
      </w:r>
    </w:p>
    <w:p w14:paraId="53FA858F" w14:textId="49750B4D" w:rsidR="00CE4F6E" w:rsidRP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C02F1C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76E25CAD" w:rsidR="00874598" w:rsidRPr="00B96D08" w:rsidRDefault="00371A20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Date, ………………………………………………</w:t>
      </w:r>
      <w:proofErr w:type="gramEnd"/>
    </w:p>
    <w:p w14:paraId="3CE24BB9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064B3BE3" w:rsidR="00874598" w:rsidRPr="00F7115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</w:t>
      </w:r>
      <w:r w:rsidR="00371A20">
        <w:rPr>
          <w:rFonts w:ascii="Calibri Light" w:hAnsi="Calibri Light" w:cs="Calibri Light"/>
          <w:sz w:val="22"/>
          <w:szCs w:val="22"/>
        </w:rPr>
        <w:t>………………..</w:t>
      </w:r>
    </w:p>
    <w:p w14:paraId="4F70A497" w14:textId="77777777" w:rsidR="003B70E1" w:rsidRDefault="003B70E1" w:rsidP="00691C95">
      <w:pPr>
        <w:jc w:val="both"/>
      </w:pPr>
    </w:p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639"/>
    <w:multiLevelType w:val="hybridMultilevel"/>
    <w:tmpl w:val="F0F472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703E"/>
    <w:multiLevelType w:val="hybridMultilevel"/>
    <w:tmpl w:val="9D4C04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1E3B88"/>
    <w:rsid w:val="002D0D8E"/>
    <w:rsid w:val="002F108B"/>
    <w:rsid w:val="00304173"/>
    <w:rsid w:val="00322081"/>
    <w:rsid w:val="00371A20"/>
    <w:rsid w:val="00380B46"/>
    <w:rsid w:val="00394CA2"/>
    <w:rsid w:val="003B70E1"/>
    <w:rsid w:val="00450C42"/>
    <w:rsid w:val="004A71E6"/>
    <w:rsid w:val="005809D4"/>
    <w:rsid w:val="0068676E"/>
    <w:rsid w:val="00691C95"/>
    <w:rsid w:val="006B1706"/>
    <w:rsid w:val="006C2C1B"/>
    <w:rsid w:val="006C5938"/>
    <w:rsid w:val="007916D4"/>
    <w:rsid w:val="007959CB"/>
    <w:rsid w:val="00874598"/>
    <w:rsid w:val="008A1E9C"/>
    <w:rsid w:val="00AC3C66"/>
    <w:rsid w:val="00AF0FA1"/>
    <w:rsid w:val="00B337C5"/>
    <w:rsid w:val="00B54B4C"/>
    <w:rsid w:val="00BA562B"/>
    <w:rsid w:val="00BC2D65"/>
    <w:rsid w:val="00C02F1C"/>
    <w:rsid w:val="00CE4F6E"/>
    <w:rsid w:val="00D70C35"/>
    <w:rsid w:val="00F07A6A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Giulia Zingaro</cp:lastModifiedBy>
  <cp:revision>17</cp:revision>
  <dcterms:created xsi:type="dcterms:W3CDTF">2020-10-21T12:23:00Z</dcterms:created>
  <dcterms:modified xsi:type="dcterms:W3CDTF">2021-05-17T08:38:00Z</dcterms:modified>
</cp:coreProperties>
</file>